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8ED3E" w14:textId="62724B4C" w:rsidR="00A41851" w:rsidRPr="00A41851" w:rsidRDefault="00DC11B6" w:rsidP="00A41851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A41851">
        <w:rPr>
          <w:rFonts w:ascii="Garamond" w:hAnsi="Garamond"/>
          <w:noProof/>
          <w:color w:val="3366FF"/>
        </w:rPr>
        <w:drawing>
          <wp:anchor distT="0" distB="0" distL="114300" distR="114300" simplePos="0" relativeHeight="251658240" behindDoc="1" locked="0" layoutInCell="1" allowOverlap="1" wp14:anchorId="136C7409" wp14:editId="1BA934D4">
            <wp:simplePos x="0" y="0"/>
            <wp:positionH relativeFrom="column">
              <wp:posOffset>-914400</wp:posOffset>
            </wp:positionH>
            <wp:positionV relativeFrom="paragraph">
              <wp:posOffset>-928370</wp:posOffset>
            </wp:positionV>
            <wp:extent cx="2400300" cy="2533199"/>
            <wp:effectExtent l="0" t="0" r="0" b="0"/>
            <wp:wrapNone/>
            <wp:docPr id="1" name="Image 1" descr="Macintosh HD:Users:sapinapascale:Documents:1.centre.s.o.s:9. Publicité:Logo:1-centre-so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sapinapascale:Documents:1.centre.s.o.s:9. Publicité:Logo:1-centre-sos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3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2CA" w:rsidRPr="00A41851">
        <w:rPr>
          <w:rFonts w:ascii="Garamond" w:hAnsi="Garamond" w:cs="Courier"/>
          <w:color w:val="3366FF"/>
          <w:sz w:val="32"/>
          <w:szCs w:val="32"/>
          <w:lang w:val="en"/>
        </w:rPr>
        <w:t>Differential</w:t>
      </w:r>
      <w:r w:rsidR="00FA62CA" w:rsidRPr="00FA62CA">
        <w:rPr>
          <w:rFonts w:ascii="Garamond" w:hAnsi="Garamond" w:cs="Courier"/>
          <w:color w:val="548DD4" w:themeColor="text2" w:themeTint="99"/>
          <w:sz w:val="32"/>
          <w:szCs w:val="32"/>
          <w:lang w:val="en"/>
        </w:rPr>
        <w:t xml:space="preserve"> </w:t>
      </w:r>
      <w:proofErr w:type="spellStart"/>
      <w:r w:rsidR="00A41851" w:rsidRPr="00A41851">
        <w:rPr>
          <w:rFonts w:ascii="Garamond" w:hAnsi="Garamond"/>
          <w:color w:val="3366FF"/>
          <w:sz w:val="32"/>
          <w:szCs w:val="32"/>
          <w:lang w:val="fr-CA"/>
        </w:rPr>
        <w:t>assessment</w:t>
      </w:r>
      <w:proofErr w:type="spellEnd"/>
      <w:r w:rsidR="00A41851" w:rsidRPr="00A41851">
        <w:rPr>
          <w:rFonts w:ascii="Garamond" w:hAnsi="Garamond"/>
          <w:color w:val="3366FF"/>
          <w:sz w:val="32"/>
          <w:szCs w:val="32"/>
          <w:lang w:val="fr-CA"/>
        </w:rPr>
        <w:t xml:space="preserve">: the </w:t>
      </w:r>
      <w:proofErr w:type="spellStart"/>
      <w:r w:rsidR="00A41851" w:rsidRPr="00A41851">
        <w:rPr>
          <w:rFonts w:ascii="Garamond" w:hAnsi="Garamond"/>
          <w:color w:val="3366FF"/>
          <w:sz w:val="32"/>
          <w:szCs w:val="32"/>
          <w:lang w:val="fr-CA"/>
        </w:rPr>
        <w:t>various</w:t>
      </w:r>
      <w:proofErr w:type="spellEnd"/>
      <w:r w:rsidR="00A41851" w:rsidRPr="00A41851">
        <w:rPr>
          <w:rFonts w:ascii="Garamond" w:hAnsi="Garamond"/>
          <w:color w:val="3366FF"/>
          <w:sz w:val="32"/>
          <w:szCs w:val="32"/>
          <w:lang w:val="fr-CA"/>
        </w:rPr>
        <w:t xml:space="preserve"> body segments and </w:t>
      </w:r>
      <w:proofErr w:type="spellStart"/>
      <w:r w:rsidR="00A41851" w:rsidRPr="00A41851">
        <w:rPr>
          <w:rFonts w:ascii="Garamond" w:hAnsi="Garamond"/>
          <w:color w:val="3366FF"/>
          <w:sz w:val="32"/>
          <w:szCs w:val="32"/>
          <w:lang w:val="fr-CA"/>
        </w:rPr>
        <w:t>systems</w:t>
      </w:r>
      <w:proofErr w:type="spellEnd"/>
    </w:p>
    <w:p w14:paraId="3BB7B84D" w14:textId="77777777" w:rsidR="00A41851" w:rsidRPr="001732D6" w:rsidRDefault="00A41851" w:rsidP="00A41851">
      <w:pPr>
        <w:ind w:left="708"/>
        <w:rPr>
          <w:rFonts w:ascii="Garamond" w:eastAsia="Times New Roman" w:hAnsi="Garamond" w:cs="Times New Roman"/>
          <w:lang w:val="fr-CA"/>
        </w:rPr>
      </w:pPr>
      <w:r w:rsidRPr="001732D6">
        <w:rPr>
          <w:rFonts w:ascii="Garamond" w:eastAsia="Times New Roman" w:hAnsi="Garamond" w:cs="Times New Roman"/>
          <w:lang w:val="fr-CA"/>
        </w:rPr>
        <w:t xml:space="preserve">• The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presentation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of the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differential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balance by the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different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parts of the body and system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with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concepts (TCM,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Osteopathy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, etc.). </w:t>
      </w:r>
    </w:p>
    <w:p w14:paraId="5DD1C341" w14:textId="1CF6EE7E" w:rsidR="00A41851" w:rsidRPr="001732D6" w:rsidRDefault="00A41851" w:rsidP="00A41851">
      <w:pPr>
        <w:ind w:left="708"/>
        <w:rPr>
          <w:rFonts w:ascii="Garamond" w:eastAsia="Times New Roman" w:hAnsi="Garamond" w:cs="Times New Roman"/>
          <w:lang w:val="fr-CA"/>
        </w:rPr>
      </w:pPr>
      <w:r w:rsidRPr="001732D6">
        <w:rPr>
          <w:rFonts w:ascii="Garamond" w:eastAsia="Times New Roman" w:hAnsi="Garamond" w:cs="Times New Roman"/>
          <w:lang w:val="fr-CA"/>
        </w:rPr>
        <w:t xml:space="preserve">• Introduction of the use of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Differential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Manual</w:t>
      </w:r>
      <w:proofErr w:type="spellEnd"/>
      <w:r w:rsidR="00F240C9" w:rsidRPr="001732D6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="00F240C9" w:rsidRPr="001732D6">
        <w:rPr>
          <w:rFonts w:ascii="Garamond" w:eastAsia="Times New Roman" w:hAnsi="Garamond" w:cs="Times New Roman"/>
          <w:lang w:val="fr-CA"/>
        </w:rPr>
        <w:t>Therapy</w:t>
      </w:r>
      <w:proofErr w:type="spellEnd"/>
      <w:r w:rsidR="00F240C9" w:rsidRPr="001732D6">
        <w:rPr>
          <w:rFonts w:ascii="Garamond" w:eastAsia="Times New Roman" w:hAnsi="Garamond" w:cs="Times New Roman"/>
          <w:lang w:val="fr-CA"/>
        </w:rPr>
        <w:t xml:space="preserve"> and </w:t>
      </w:r>
      <w:proofErr w:type="spellStart"/>
      <w:r w:rsidR="00F240C9" w:rsidRPr="001732D6">
        <w:rPr>
          <w:rFonts w:ascii="Garamond" w:eastAsia="Times New Roman" w:hAnsi="Garamond" w:cs="Times New Roman"/>
          <w:lang w:val="fr-CA"/>
        </w:rPr>
        <w:t>Chinese</w:t>
      </w:r>
      <w:proofErr w:type="spellEnd"/>
      <w:r w:rsidR="00F240C9" w:rsidRPr="001732D6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="00F240C9" w:rsidRPr="001732D6">
        <w:rPr>
          <w:rFonts w:ascii="Garamond" w:eastAsia="Times New Roman" w:hAnsi="Garamond" w:cs="Times New Roman"/>
          <w:lang w:val="fr-CA"/>
        </w:rPr>
        <w:t>Medicine</w:t>
      </w:r>
      <w:proofErr w:type="spellEnd"/>
      <w:r w:rsidR="00F240C9" w:rsidRPr="001732D6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Differential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</w:t>
      </w:r>
      <w:r w:rsidR="00F240C9" w:rsidRPr="001732D6">
        <w:rPr>
          <w:rFonts w:ascii="Garamond" w:eastAsia="Times New Roman" w:hAnsi="Garamond" w:cs="Times New Roman"/>
          <w:lang w:val="fr-CA"/>
        </w:rPr>
        <w:t>(</w:t>
      </w:r>
      <w:r w:rsidRPr="001732D6">
        <w:rPr>
          <w:rFonts w:ascii="Garamond" w:eastAsia="Times New Roman" w:hAnsi="Garamond" w:cs="Times New Roman"/>
          <w:lang w:val="fr-CA"/>
        </w:rPr>
        <w:t>TCM</w:t>
      </w:r>
      <w:r w:rsidR="00F240C9" w:rsidRPr="001732D6">
        <w:rPr>
          <w:rFonts w:ascii="Garamond" w:eastAsia="Times New Roman" w:hAnsi="Garamond" w:cs="Times New Roman"/>
          <w:lang w:val="fr-CA"/>
        </w:rPr>
        <w:t>)</w:t>
      </w:r>
      <w:r w:rsidRPr="001732D6">
        <w:rPr>
          <w:rFonts w:ascii="Garamond" w:eastAsia="Times New Roman" w:hAnsi="Garamond" w:cs="Times New Roman"/>
          <w:lang w:val="fr-CA"/>
        </w:rPr>
        <w:t xml:space="preserve"> to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establish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a balance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sheet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that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best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targets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the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client's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needs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at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the time of the session </w:t>
      </w:r>
    </w:p>
    <w:p w14:paraId="12FAD485" w14:textId="31FBD3D8" w:rsidR="00A41851" w:rsidRPr="001732D6" w:rsidRDefault="008C550E" w:rsidP="00A41851">
      <w:pPr>
        <w:ind w:left="708"/>
        <w:rPr>
          <w:rFonts w:ascii="Garamond" w:eastAsia="Times New Roman" w:hAnsi="Garamond" w:cs="Times New Roman"/>
          <w:lang w:val="fr-CA"/>
        </w:rPr>
      </w:pPr>
      <w:r>
        <w:rPr>
          <w:rFonts w:ascii="Garamond" w:eastAsia="Times New Roman" w:hAnsi="Garamond" w:cs="Times New Roman"/>
          <w:lang w:val="fr-CA"/>
        </w:rPr>
        <w:t xml:space="preserve">• </w:t>
      </w:r>
      <w:proofErr w:type="spellStart"/>
      <w:r>
        <w:rPr>
          <w:rFonts w:ascii="Garamond" w:eastAsia="Times New Roman" w:hAnsi="Garamond" w:cs="Times New Roman"/>
          <w:lang w:val="fr-CA"/>
        </w:rPr>
        <w:t>Occurs</w:t>
      </w:r>
      <w:proofErr w:type="spellEnd"/>
      <w:r>
        <w:rPr>
          <w:rFonts w:ascii="Garamond" w:eastAsia="Times New Roman" w:hAnsi="Garamond" w:cs="Times New Roman"/>
          <w:lang w:val="fr-CA"/>
        </w:rPr>
        <w:t xml:space="preserve"> on about 6</w:t>
      </w:r>
      <w:r w:rsidR="00A41851" w:rsidRPr="001732D6">
        <w:rPr>
          <w:rFonts w:ascii="Garamond" w:eastAsia="Times New Roman" w:hAnsi="Garamond" w:cs="Times New Roman"/>
          <w:lang w:val="fr-CA"/>
        </w:rPr>
        <w:t xml:space="preserve"> to 8 modules, in relation to the </w:t>
      </w:r>
      <w:proofErr w:type="spellStart"/>
      <w:r w:rsidR="00A41851" w:rsidRPr="001732D6">
        <w:rPr>
          <w:rFonts w:ascii="Garamond" w:eastAsia="Times New Roman" w:hAnsi="Garamond" w:cs="Times New Roman"/>
          <w:lang w:val="fr-CA"/>
        </w:rPr>
        <w:t>different</w:t>
      </w:r>
      <w:proofErr w:type="spellEnd"/>
      <w:r w:rsidR="00A41851" w:rsidRPr="001732D6">
        <w:rPr>
          <w:rFonts w:ascii="Garamond" w:eastAsia="Times New Roman" w:hAnsi="Garamond" w:cs="Times New Roman"/>
          <w:lang w:val="fr-CA"/>
        </w:rPr>
        <w:t xml:space="preserve"> segments of the body (in </w:t>
      </w:r>
      <w:proofErr w:type="spellStart"/>
      <w:r w:rsidR="00A41851" w:rsidRPr="001732D6">
        <w:rPr>
          <w:rFonts w:ascii="Garamond" w:eastAsia="Times New Roman" w:hAnsi="Garamond" w:cs="Times New Roman"/>
          <w:lang w:val="fr-CA"/>
        </w:rPr>
        <w:t>connection</w:t>
      </w:r>
      <w:proofErr w:type="spellEnd"/>
      <w:r w:rsidR="00A41851" w:rsidRPr="001732D6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="00A41851" w:rsidRPr="001732D6">
        <w:rPr>
          <w:rFonts w:ascii="Garamond" w:eastAsia="Times New Roman" w:hAnsi="Garamond" w:cs="Times New Roman"/>
          <w:lang w:val="fr-CA"/>
        </w:rPr>
        <w:t>with</w:t>
      </w:r>
      <w:proofErr w:type="spellEnd"/>
      <w:r w:rsidR="00A41851" w:rsidRPr="001732D6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="00A41851" w:rsidRPr="001732D6">
        <w:rPr>
          <w:rFonts w:ascii="Garamond" w:eastAsia="Times New Roman" w:hAnsi="Garamond" w:cs="Times New Roman"/>
          <w:lang w:val="fr-CA"/>
        </w:rPr>
        <w:t>anatomy</w:t>
      </w:r>
      <w:proofErr w:type="spellEnd"/>
      <w:r w:rsidR="00A41851" w:rsidRPr="001732D6">
        <w:rPr>
          <w:rFonts w:ascii="Garamond" w:eastAsia="Times New Roman" w:hAnsi="Garamond" w:cs="Times New Roman"/>
          <w:lang w:val="fr-CA"/>
        </w:rPr>
        <w:t xml:space="preserve">, </w:t>
      </w:r>
      <w:proofErr w:type="spellStart"/>
      <w:r w:rsidR="00A41851" w:rsidRPr="001732D6">
        <w:rPr>
          <w:rFonts w:ascii="Garamond" w:eastAsia="Times New Roman" w:hAnsi="Garamond" w:cs="Times New Roman"/>
          <w:lang w:val="fr-CA"/>
        </w:rPr>
        <w:t>physiology</w:t>
      </w:r>
      <w:proofErr w:type="spellEnd"/>
      <w:r w:rsidR="00A41851" w:rsidRPr="001732D6">
        <w:rPr>
          <w:rFonts w:ascii="Garamond" w:eastAsia="Times New Roman" w:hAnsi="Garamond" w:cs="Times New Roman"/>
          <w:lang w:val="fr-CA"/>
        </w:rPr>
        <w:t xml:space="preserve">, </w:t>
      </w:r>
      <w:proofErr w:type="spellStart"/>
      <w:r w:rsidR="00A41851" w:rsidRPr="001732D6">
        <w:rPr>
          <w:rFonts w:ascii="Garamond" w:eastAsia="Times New Roman" w:hAnsi="Garamond" w:cs="Times New Roman"/>
          <w:lang w:val="fr-CA"/>
        </w:rPr>
        <w:t>etc</w:t>
      </w:r>
      <w:proofErr w:type="spellEnd"/>
      <w:r w:rsidR="00A41851" w:rsidRPr="001732D6">
        <w:rPr>
          <w:rFonts w:ascii="Garamond" w:eastAsia="Times New Roman" w:hAnsi="Garamond" w:cs="Times New Roman"/>
          <w:lang w:val="fr-CA"/>
        </w:rPr>
        <w:t>...)</w:t>
      </w:r>
    </w:p>
    <w:p w14:paraId="7F69D312" w14:textId="77777777" w:rsidR="00535DF5" w:rsidRPr="001732D6" w:rsidRDefault="00535DF5">
      <w:pPr>
        <w:rPr>
          <w:rFonts w:ascii="Garamond" w:hAnsi="Garamond"/>
        </w:rPr>
      </w:pPr>
    </w:p>
    <w:p w14:paraId="19D35CAB" w14:textId="2AA20928" w:rsidR="00535DF5" w:rsidRPr="001732D6" w:rsidRDefault="00535DF5" w:rsidP="00535DF5">
      <w:pPr>
        <w:pStyle w:val="HTMLprformat"/>
        <w:rPr>
          <w:rFonts w:ascii="Garamond" w:hAnsi="Garamond"/>
          <w:sz w:val="24"/>
          <w:szCs w:val="24"/>
          <w:lang w:val="en"/>
        </w:rPr>
      </w:pPr>
      <w:r w:rsidRPr="001732D6">
        <w:rPr>
          <w:rFonts w:ascii="Garamond" w:hAnsi="Garamond"/>
          <w:color w:val="3366FF"/>
          <w:sz w:val="24"/>
          <w:szCs w:val="24"/>
          <w:lang w:val="en"/>
        </w:rPr>
        <w:t>Training location:</w:t>
      </w:r>
      <w:r w:rsidRPr="001732D6">
        <w:rPr>
          <w:rFonts w:ascii="Garamond" w:hAnsi="Garamond"/>
          <w:sz w:val="24"/>
          <w:szCs w:val="24"/>
          <w:lang w:val="en"/>
        </w:rPr>
        <w:t xml:space="preserve"> Vevey 1800, Switzerland </w:t>
      </w:r>
    </w:p>
    <w:p w14:paraId="62533819" w14:textId="2C967403" w:rsidR="00DC11B6" w:rsidRPr="001732D6" w:rsidRDefault="00DC11B6" w:rsidP="00535DF5">
      <w:pPr>
        <w:pStyle w:val="HTMLprformat"/>
        <w:rPr>
          <w:rFonts w:ascii="Garamond" w:hAnsi="Garamond"/>
          <w:color w:val="548DD4" w:themeColor="text2" w:themeTint="99"/>
          <w:sz w:val="24"/>
          <w:szCs w:val="24"/>
          <w:lang w:val="en"/>
        </w:rPr>
      </w:pPr>
    </w:p>
    <w:p w14:paraId="158BB116" w14:textId="47BA46D8" w:rsidR="00F240C9" w:rsidRPr="001732D6" w:rsidRDefault="00F240C9" w:rsidP="00F240C9">
      <w:pPr>
        <w:rPr>
          <w:rFonts w:ascii="Garamond" w:eastAsia="Times New Roman" w:hAnsi="Garamond" w:cs="Times New Roman"/>
          <w:lang w:val="fr-CA"/>
        </w:rPr>
      </w:pPr>
      <w:r w:rsidRPr="001732D6">
        <w:rPr>
          <w:rFonts w:ascii="Garamond" w:hAnsi="Garamond"/>
          <w:color w:val="3366FF"/>
          <w:lang w:val="en"/>
        </w:rPr>
        <w:t>Date:</w:t>
      </w:r>
      <w:r w:rsidRPr="001732D6">
        <w:rPr>
          <w:rFonts w:ascii="Garamond" w:hAnsi="Garamond"/>
          <w:lang w:val="en"/>
        </w:rPr>
        <w:t xml:space="preserve"> </w:t>
      </w:r>
      <w:r w:rsidR="008C550E">
        <w:rPr>
          <w:rFonts w:ascii="Garamond" w:eastAsia="Times New Roman" w:hAnsi="Garamond" w:cs="Times New Roman"/>
          <w:lang w:val="fr-CA"/>
        </w:rPr>
        <w:t>2</w:t>
      </w:r>
      <w:r w:rsidRPr="001732D6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days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of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continuing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education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</w:t>
      </w:r>
    </w:p>
    <w:p w14:paraId="6C3A3CB8" w14:textId="77777777" w:rsidR="00F240C9" w:rsidRPr="001732D6" w:rsidRDefault="00F240C9" w:rsidP="00F240C9">
      <w:pPr>
        <w:pStyle w:val="Paragraphedeliste"/>
        <w:numPr>
          <w:ilvl w:val="0"/>
          <w:numId w:val="2"/>
        </w:numPr>
        <w:rPr>
          <w:rFonts w:ascii="Garamond" w:eastAsia="Times New Roman" w:hAnsi="Garamond" w:cs="Times New Roman"/>
          <w:lang w:val="fr-CA"/>
        </w:rPr>
      </w:pPr>
      <w:r w:rsidRPr="001732D6">
        <w:rPr>
          <w:rFonts w:ascii="Garamond" w:eastAsia="Times New Roman" w:hAnsi="Garamond" w:cs="Times New Roman"/>
          <w:lang w:val="fr-CA"/>
        </w:rPr>
        <w:t xml:space="preserve">the dates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will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be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indicated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on news-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event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website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and registration</w:t>
      </w:r>
    </w:p>
    <w:p w14:paraId="11384E7D" w14:textId="77777777" w:rsidR="00F240C9" w:rsidRPr="001732D6" w:rsidRDefault="00F240C9" w:rsidP="00F240C9">
      <w:pPr>
        <w:pStyle w:val="Paragraphedeliste"/>
        <w:numPr>
          <w:ilvl w:val="0"/>
          <w:numId w:val="2"/>
        </w:numPr>
        <w:rPr>
          <w:rFonts w:ascii="Garamond" w:eastAsia="Times New Roman" w:hAnsi="Garamond" w:cs="Times New Roman"/>
          <w:lang w:val="fr-CA"/>
        </w:rPr>
      </w:pPr>
      <w:r w:rsidRPr="001732D6">
        <w:rPr>
          <w:rFonts w:ascii="Garamond" w:eastAsia="Times New Roman" w:hAnsi="Garamond" w:cs="Times New Roman"/>
          <w:lang w:val="fr-CA"/>
        </w:rPr>
        <w:t xml:space="preserve">the dates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will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be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indicated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on site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booking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online and registration possible</w:t>
      </w:r>
    </w:p>
    <w:p w14:paraId="2CB30A74" w14:textId="5E39FC20" w:rsidR="00F240C9" w:rsidRPr="001732D6" w:rsidRDefault="00BF5C62" w:rsidP="00F240C9">
      <w:pPr>
        <w:pStyle w:val="HTMLprformat"/>
        <w:rPr>
          <w:rFonts w:ascii="Garamond" w:hAnsi="Garamond"/>
          <w:sz w:val="24"/>
          <w:szCs w:val="24"/>
          <w:lang w:val="en"/>
        </w:rPr>
      </w:pPr>
      <w:r w:rsidRPr="001732D6">
        <w:rPr>
          <w:rFonts w:ascii="Garamond" w:hAnsi="Garamond"/>
          <w:noProof/>
          <w:sz w:val="24"/>
          <w:szCs w:val="24"/>
          <w:lang w:val="fr-FR"/>
        </w:rPr>
        <w:drawing>
          <wp:anchor distT="0" distB="0" distL="114300" distR="114300" simplePos="0" relativeHeight="251660288" behindDoc="1" locked="0" layoutInCell="1" allowOverlap="1" wp14:anchorId="359426EC" wp14:editId="241EFD89">
            <wp:simplePos x="0" y="0"/>
            <wp:positionH relativeFrom="column">
              <wp:posOffset>114300</wp:posOffset>
            </wp:positionH>
            <wp:positionV relativeFrom="paragraph">
              <wp:posOffset>157480</wp:posOffset>
            </wp:positionV>
            <wp:extent cx="5997575" cy="5646420"/>
            <wp:effectExtent l="0" t="0" r="0" b="0"/>
            <wp:wrapNone/>
            <wp:docPr id="2" name="Image 2" descr="Macintosh HD:Users:sapinapascale:Documents:1.centre.s.o.s:9. Publicité:Logo:1-centre-so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sapinapascale:Documents:1.centre.s.o.s:9. Publicité:Logo:1-centre-sos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56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4C46D" w14:textId="236FEEDF" w:rsidR="00F240C9" w:rsidRPr="001732D6" w:rsidRDefault="00F240C9" w:rsidP="00F240C9">
      <w:pPr>
        <w:rPr>
          <w:rFonts w:ascii="Garamond" w:eastAsia="Times New Roman" w:hAnsi="Garamond" w:cs="Times New Roman"/>
          <w:lang w:val="fr-CA"/>
        </w:rPr>
      </w:pPr>
      <w:r w:rsidRPr="001732D6">
        <w:rPr>
          <w:rFonts w:ascii="Garamond" w:hAnsi="Garamond"/>
          <w:color w:val="3366FF"/>
          <w:lang w:val="en"/>
        </w:rPr>
        <w:t>Time:</w:t>
      </w:r>
      <w:r w:rsidR="008C550E">
        <w:rPr>
          <w:rFonts w:ascii="Garamond" w:hAnsi="Garamond"/>
          <w:lang w:val="en"/>
        </w:rPr>
        <w:t xml:space="preserve"> 9:00 to 18</w:t>
      </w:r>
      <w:r w:rsidRPr="001732D6">
        <w:rPr>
          <w:rFonts w:ascii="Garamond" w:hAnsi="Garamond"/>
          <w:lang w:val="en"/>
        </w:rPr>
        <w:t xml:space="preserve">:00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from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Saturday to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Sunday</w:t>
      </w:r>
      <w:proofErr w:type="spellEnd"/>
    </w:p>
    <w:p w14:paraId="32317800" w14:textId="77777777" w:rsidR="00535DF5" w:rsidRPr="001732D6" w:rsidRDefault="00535DF5" w:rsidP="00535DF5">
      <w:pPr>
        <w:pStyle w:val="HTMLprformat"/>
        <w:rPr>
          <w:rFonts w:ascii="Garamond" w:hAnsi="Garamond"/>
          <w:sz w:val="24"/>
          <w:szCs w:val="24"/>
          <w:lang w:val="en"/>
        </w:rPr>
      </w:pPr>
    </w:p>
    <w:p w14:paraId="36250EAE" w14:textId="77777777" w:rsidR="00F240C9" w:rsidRPr="001732D6" w:rsidRDefault="00F240C9" w:rsidP="00F240C9">
      <w:pPr>
        <w:pStyle w:val="HTMLprformat"/>
        <w:rPr>
          <w:rFonts w:ascii="Garamond" w:hAnsi="Garamond"/>
          <w:color w:val="3366FF"/>
          <w:sz w:val="24"/>
          <w:szCs w:val="24"/>
          <w:u w:val="single"/>
          <w:lang w:val="en"/>
        </w:rPr>
      </w:pPr>
      <w:r w:rsidRPr="001732D6">
        <w:rPr>
          <w:rFonts w:ascii="Garamond" w:hAnsi="Garamond"/>
          <w:color w:val="3366FF"/>
          <w:sz w:val="24"/>
          <w:szCs w:val="24"/>
          <w:u w:val="single"/>
          <w:lang w:val="en"/>
        </w:rPr>
        <w:t xml:space="preserve">General </w:t>
      </w:r>
    </w:p>
    <w:p w14:paraId="46B0FB7B" w14:textId="77777777" w:rsidR="00F240C9" w:rsidRPr="001732D6" w:rsidRDefault="00F240C9" w:rsidP="00F240C9">
      <w:pPr>
        <w:pStyle w:val="HTMLprformat"/>
        <w:rPr>
          <w:rFonts w:ascii="Garamond" w:hAnsi="Garamond"/>
          <w:color w:val="3366FF"/>
          <w:sz w:val="24"/>
          <w:szCs w:val="24"/>
          <w:lang w:val="en"/>
        </w:rPr>
      </w:pPr>
      <w:r w:rsidRPr="001732D6">
        <w:rPr>
          <w:rFonts w:ascii="Garamond" w:hAnsi="Garamond"/>
          <w:color w:val="3366FF"/>
          <w:sz w:val="24"/>
          <w:szCs w:val="24"/>
          <w:lang w:val="en"/>
        </w:rPr>
        <w:t>Target audience:</w:t>
      </w:r>
    </w:p>
    <w:p w14:paraId="0EAC8876" w14:textId="77777777" w:rsidR="00F240C9" w:rsidRPr="001732D6" w:rsidRDefault="00F240C9" w:rsidP="00F24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"/>
          <w:lang w:val="fr-CA"/>
        </w:rPr>
      </w:pPr>
      <w:r w:rsidRPr="001732D6">
        <w:rPr>
          <w:rFonts w:ascii="Garamond" w:hAnsi="Garamond" w:cs="Courier"/>
          <w:lang w:val="en"/>
        </w:rPr>
        <w:t>Any professional wishing to specialize in differential balance Holders of health training or movement science, holders of a complementary or alternative training in health and care.</w:t>
      </w:r>
    </w:p>
    <w:p w14:paraId="6385044D" w14:textId="0260FF97" w:rsidR="00535DF5" w:rsidRPr="001732D6" w:rsidRDefault="00535DF5" w:rsidP="00535DF5">
      <w:pPr>
        <w:pStyle w:val="HTMLprformat"/>
        <w:rPr>
          <w:rFonts w:ascii="Garamond" w:hAnsi="Garamond"/>
          <w:sz w:val="24"/>
          <w:szCs w:val="24"/>
        </w:rPr>
      </w:pPr>
    </w:p>
    <w:p w14:paraId="0102E0E2" w14:textId="77777777" w:rsidR="00535DF5" w:rsidRPr="001732D6" w:rsidRDefault="00535DF5" w:rsidP="00535DF5">
      <w:pPr>
        <w:pStyle w:val="HTMLprformat"/>
        <w:rPr>
          <w:rFonts w:ascii="Garamond" w:hAnsi="Garamond"/>
          <w:color w:val="3366FF"/>
          <w:sz w:val="24"/>
          <w:szCs w:val="24"/>
          <w:lang w:val="en"/>
        </w:rPr>
      </w:pPr>
      <w:r w:rsidRPr="001732D6">
        <w:rPr>
          <w:rFonts w:ascii="Garamond" w:hAnsi="Garamond"/>
          <w:color w:val="3366FF"/>
          <w:sz w:val="24"/>
          <w:szCs w:val="24"/>
          <w:lang w:val="en"/>
        </w:rPr>
        <w:t>Training Objective:</w:t>
      </w:r>
    </w:p>
    <w:p w14:paraId="6BD7F99F" w14:textId="7B904616" w:rsidR="00606EB9" w:rsidRPr="001732D6" w:rsidRDefault="00606EB9" w:rsidP="00606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"/>
          <w:lang w:val="en"/>
        </w:rPr>
      </w:pPr>
      <w:r w:rsidRPr="001732D6">
        <w:rPr>
          <w:rFonts w:ascii="Garamond" w:hAnsi="Garamond" w:cs="Courier"/>
          <w:lang w:val="en"/>
        </w:rPr>
        <w:t xml:space="preserve">Understand the various balance sheet tools to exclude emergencies Develop, using clinical cases, demonstrations, test interpretations and implementation practical situation of the following subjects </w:t>
      </w:r>
    </w:p>
    <w:p w14:paraId="702C3AC8" w14:textId="5790496A" w:rsidR="00606EB9" w:rsidRPr="001732D6" w:rsidRDefault="00606EB9" w:rsidP="00606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Garamond" w:hAnsi="Garamond" w:cs="Courier"/>
          <w:lang w:val="fr-CA"/>
        </w:rPr>
      </w:pPr>
      <w:r w:rsidRPr="001732D6">
        <w:rPr>
          <w:rFonts w:ascii="Garamond" w:hAnsi="Garamond" w:cs="Courier"/>
          <w:lang w:val="en"/>
        </w:rPr>
        <w:t>- Review with an approach to Chinese medicine</w:t>
      </w:r>
    </w:p>
    <w:p w14:paraId="4357E6A9" w14:textId="77777777" w:rsidR="00535DF5" w:rsidRPr="001732D6" w:rsidRDefault="00535DF5">
      <w:pPr>
        <w:rPr>
          <w:rFonts w:ascii="Garamond" w:hAnsi="Garamond"/>
        </w:rPr>
      </w:pPr>
    </w:p>
    <w:p w14:paraId="1E38C786" w14:textId="77777777" w:rsidR="00535DF5" w:rsidRPr="001732D6" w:rsidRDefault="00535DF5" w:rsidP="00535DF5">
      <w:pPr>
        <w:pStyle w:val="HTMLprformat"/>
        <w:rPr>
          <w:rFonts w:ascii="Garamond" w:hAnsi="Garamond"/>
          <w:sz w:val="24"/>
          <w:szCs w:val="24"/>
          <w:lang w:val="en"/>
        </w:rPr>
      </w:pPr>
      <w:r w:rsidRPr="001732D6">
        <w:rPr>
          <w:rFonts w:ascii="Garamond" w:hAnsi="Garamond"/>
          <w:sz w:val="24"/>
          <w:szCs w:val="24"/>
          <w:lang w:val="en"/>
        </w:rPr>
        <w:t xml:space="preserve">This training is interactive and as practical as possible, spaces for discussion are provided. </w:t>
      </w:r>
    </w:p>
    <w:p w14:paraId="034B2943" w14:textId="77777777" w:rsidR="00535DF5" w:rsidRPr="001732D6" w:rsidRDefault="00535DF5" w:rsidP="00535DF5">
      <w:pPr>
        <w:pStyle w:val="HTMLprformat"/>
        <w:rPr>
          <w:rFonts w:ascii="Garamond" w:hAnsi="Garamond"/>
          <w:color w:val="548DD4" w:themeColor="text2" w:themeTint="99"/>
          <w:sz w:val="24"/>
          <w:szCs w:val="24"/>
          <w:lang w:val="en"/>
        </w:rPr>
      </w:pPr>
    </w:p>
    <w:p w14:paraId="75447FDC" w14:textId="77777777" w:rsidR="001732D6" w:rsidRPr="001732D6" w:rsidRDefault="001732D6" w:rsidP="001732D6">
      <w:pPr>
        <w:pStyle w:val="HTMLprformat"/>
        <w:rPr>
          <w:rFonts w:ascii="Garamond" w:hAnsi="Garamond"/>
          <w:color w:val="3366FF"/>
          <w:sz w:val="24"/>
          <w:szCs w:val="24"/>
          <w:lang w:val="en"/>
        </w:rPr>
      </w:pPr>
      <w:r w:rsidRPr="001732D6">
        <w:rPr>
          <w:rFonts w:ascii="Garamond" w:hAnsi="Garamond"/>
          <w:color w:val="3366FF"/>
          <w:sz w:val="24"/>
          <w:szCs w:val="24"/>
          <w:lang w:val="en"/>
        </w:rPr>
        <w:t xml:space="preserve">Practical workshops </w:t>
      </w:r>
    </w:p>
    <w:p w14:paraId="5FEA14C1" w14:textId="77777777" w:rsidR="001732D6" w:rsidRPr="001732D6" w:rsidRDefault="001732D6" w:rsidP="0017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"/>
          <w:lang w:val="en"/>
        </w:rPr>
      </w:pPr>
      <w:r w:rsidRPr="001732D6">
        <w:rPr>
          <w:rFonts w:ascii="Garamond" w:hAnsi="Garamond" w:cs="Courier"/>
          <w:lang w:val="en"/>
        </w:rPr>
        <w:t xml:space="preserve">During this training, practical workshops will be offered </w:t>
      </w:r>
    </w:p>
    <w:p w14:paraId="322B1771" w14:textId="77777777" w:rsidR="001732D6" w:rsidRPr="001732D6" w:rsidRDefault="001732D6" w:rsidP="0017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Garamond" w:hAnsi="Garamond" w:cs="Courier"/>
          <w:lang w:val="en"/>
        </w:rPr>
      </w:pPr>
      <w:r w:rsidRPr="001732D6">
        <w:rPr>
          <w:rFonts w:ascii="Garamond" w:hAnsi="Garamond" w:cs="Courier"/>
          <w:lang w:val="en"/>
        </w:rPr>
        <w:t xml:space="preserve">- manual assessment workshop with the appropriate exclusion tests </w:t>
      </w:r>
    </w:p>
    <w:p w14:paraId="3A2F1009" w14:textId="3EF9D27C" w:rsidR="001732D6" w:rsidRPr="001732D6" w:rsidRDefault="001732D6" w:rsidP="0017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Garamond" w:hAnsi="Garamond" w:cs="Courier"/>
          <w:lang w:val="en"/>
        </w:rPr>
      </w:pPr>
      <w:r w:rsidRPr="001732D6">
        <w:rPr>
          <w:rFonts w:ascii="Garamond" w:hAnsi="Garamond" w:cs="Courier"/>
          <w:lang w:val="en"/>
        </w:rPr>
        <w:t xml:space="preserve">- Global Treatment Workshop </w:t>
      </w:r>
    </w:p>
    <w:p w14:paraId="3A86F5C6" w14:textId="77777777" w:rsidR="001732D6" w:rsidRPr="001732D6" w:rsidRDefault="001732D6" w:rsidP="00173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Garamond" w:hAnsi="Garamond" w:cs="Courier"/>
          <w:lang w:val="fr-CA"/>
        </w:rPr>
      </w:pPr>
      <w:r w:rsidRPr="001732D6">
        <w:rPr>
          <w:rFonts w:ascii="Garamond" w:hAnsi="Garamond" w:cs="Courier"/>
          <w:lang w:val="en"/>
        </w:rPr>
        <w:t>- workshop on special cases</w:t>
      </w:r>
    </w:p>
    <w:p w14:paraId="668F71DD" w14:textId="77777777" w:rsidR="001732D6" w:rsidRPr="001732D6" w:rsidRDefault="001732D6" w:rsidP="001732D6">
      <w:pPr>
        <w:rPr>
          <w:rFonts w:ascii="Garamond" w:hAnsi="Garamond"/>
        </w:rPr>
      </w:pPr>
    </w:p>
    <w:p w14:paraId="28100952" w14:textId="77777777" w:rsidR="001732D6" w:rsidRPr="001732D6" w:rsidRDefault="001732D6" w:rsidP="001732D6">
      <w:pPr>
        <w:rPr>
          <w:rFonts w:ascii="Garamond" w:eastAsia="Times New Roman" w:hAnsi="Garamond" w:cs="Times New Roman"/>
          <w:lang w:val="fr-CA"/>
        </w:rPr>
      </w:pPr>
      <w:r w:rsidRPr="001732D6">
        <w:rPr>
          <w:rFonts w:ascii="Garamond" w:hAnsi="Garamond"/>
          <w:color w:val="3366FF"/>
          <w:u w:val="single"/>
          <w:lang w:val="en"/>
        </w:rPr>
        <w:t>Information</w:t>
      </w:r>
      <w:r w:rsidRPr="001732D6">
        <w:rPr>
          <w:rFonts w:ascii="Garamond" w:hAnsi="Garamond"/>
          <w:u w:val="single"/>
          <w:lang w:val="en"/>
        </w:rPr>
        <w:t xml:space="preserve"> :</w:t>
      </w:r>
      <w:r w:rsidRPr="001732D6">
        <w:rPr>
          <w:rFonts w:ascii="Garamond" w:eastAsia="Times New Roman" w:hAnsi="Garamond"/>
        </w:rPr>
        <w:t xml:space="preserve"> </w:t>
      </w:r>
      <w:r w:rsidRPr="001732D6">
        <w:rPr>
          <w:rFonts w:ascii="Garamond" w:eastAsia="Times New Roman" w:hAnsi="Garamond" w:cs="Times New Roman"/>
          <w:lang w:val="fr-CA"/>
        </w:rPr>
        <w:t xml:space="preserve">On the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website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>: Training www.1-centre-sos.com/cours</w:t>
      </w:r>
    </w:p>
    <w:p w14:paraId="0A42670F" w14:textId="77777777" w:rsidR="001732D6" w:rsidRPr="001732D6" w:rsidRDefault="001732D6" w:rsidP="001732D6">
      <w:pPr>
        <w:rPr>
          <w:rFonts w:ascii="Garamond" w:eastAsia="Times New Roman" w:hAnsi="Garamond" w:cs="Times New Roman"/>
          <w:lang w:val="fr-CA"/>
        </w:rPr>
      </w:pPr>
      <w:r w:rsidRPr="001732D6">
        <w:rPr>
          <w:rFonts w:ascii="Garamond" w:eastAsia="Times New Roman" w:hAnsi="Garamond" w:cs="Times New Roman"/>
          <w:color w:val="3366FF"/>
          <w:lang w:val="fr-CA"/>
        </w:rPr>
        <w:t>Registrations</w:t>
      </w:r>
      <w:r w:rsidRPr="001732D6">
        <w:rPr>
          <w:rFonts w:ascii="Garamond" w:eastAsia="Times New Roman" w:hAnsi="Garamond" w:cs="Times New Roman"/>
          <w:lang w:val="fr-CA"/>
        </w:rPr>
        <w:t xml:space="preserve"> possible by the site: news-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event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and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further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information: email: 1.centre.s.o.s@gmail.com</w:t>
      </w:r>
    </w:p>
    <w:p w14:paraId="30785CE1" w14:textId="77777777" w:rsidR="001732D6" w:rsidRPr="001732D6" w:rsidRDefault="001732D6" w:rsidP="001732D6">
      <w:pPr>
        <w:rPr>
          <w:rFonts w:ascii="Garamond" w:hAnsi="Garamond"/>
        </w:rPr>
      </w:pPr>
    </w:p>
    <w:p w14:paraId="148FE095" w14:textId="77777777" w:rsidR="001732D6" w:rsidRPr="001732D6" w:rsidRDefault="001732D6" w:rsidP="001732D6">
      <w:pPr>
        <w:rPr>
          <w:rFonts w:ascii="Garamond" w:eastAsia="Times New Roman" w:hAnsi="Garamond" w:cs="Times New Roman"/>
          <w:lang w:val="fr-CA"/>
        </w:rPr>
      </w:pPr>
      <w:r w:rsidRPr="001732D6">
        <w:rPr>
          <w:rFonts w:ascii="Garamond" w:eastAsia="Times New Roman" w:hAnsi="Garamond" w:cs="Times New Roman"/>
          <w:color w:val="3366FF"/>
          <w:lang w:val="fr-CA"/>
        </w:rPr>
        <w:t>Registration deadlines</w:t>
      </w:r>
      <w:r w:rsidRPr="001732D6">
        <w:rPr>
          <w:rFonts w:ascii="Garamond" w:eastAsia="Times New Roman" w:hAnsi="Garamond" w:cs="Times New Roman"/>
          <w:lang w:val="fr-CA"/>
        </w:rPr>
        <w:t xml:space="preserve">: Date 2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months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before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the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start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of the course </w:t>
      </w:r>
    </w:p>
    <w:p w14:paraId="6EA77A7C" w14:textId="32A97D3C" w:rsidR="001732D6" w:rsidRPr="001732D6" w:rsidRDefault="001732D6" w:rsidP="001732D6">
      <w:pPr>
        <w:rPr>
          <w:rFonts w:ascii="Garamond" w:eastAsia="Times New Roman" w:hAnsi="Garamond" w:cs="Times New Roman"/>
          <w:lang w:val="fr-CA"/>
        </w:rPr>
      </w:pPr>
      <w:proofErr w:type="spellStart"/>
      <w:r w:rsidRPr="001732D6">
        <w:rPr>
          <w:rFonts w:ascii="Garamond" w:eastAsia="Times New Roman" w:hAnsi="Garamond" w:cs="Times New Roman"/>
          <w:lang w:val="fr-CA"/>
        </w:rPr>
        <w:t>Num</w:t>
      </w:r>
      <w:r w:rsidR="00F23036">
        <w:rPr>
          <w:rFonts w:ascii="Garamond" w:eastAsia="Times New Roman" w:hAnsi="Garamond" w:cs="Times New Roman"/>
          <w:lang w:val="fr-CA"/>
        </w:rPr>
        <w:t>ber</w:t>
      </w:r>
      <w:proofErr w:type="spellEnd"/>
      <w:r w:rsidR="00F23036">
        <w:rPr>
          <w:rFonts w:ascii="Garamond" w:eastAsia="Times New Roman" w:hAnsi="Garamond" w:cs="Times New Roman"/>
          <w:lang w:val="fr-CA"/>
        </w:rPr>
        <w:t xml:space="preserve"> of places </w:t>
      </w:r>
      <w:proofErr w:type="spellStart"/>
      <w:r w:rsidR="00F23036">
        <w:rPr>
          <w:rFonts w:ascii="Garamond" w:eastAsia="Times New Roman" w:hAnsi="Garamond" w:cs="Times New Roman"/>
          <w:lang w:val="fr-CA"/>
        </w:rPr>
        <w:t>limited</w:t>
      </w:r>
      <w:proofErr w:type="spellEnd"/>
      <w:r w:rsidR="00F23036">
        <w:rPr>
          <w:rFonts w:ascii="Garamond" w:eastAsia="Times New Roman" w:hAnsi="Garamond" w:cs="Times New Roman"/>
          <w:lang w:val="fr-CA"/>
        </w:rPr>
        <w:t xml:space="preserve"> to about 2</w:t>
      </w:r>
      <w:bookmarkStart w:id="0" w:name="_GoBack"/>
      <w:bookmarkEnd w:id="0"/>
      <w:r w:rsidRPr="001732D6">
        <w:rPr>
          <w:rFonts w:ascii="Garamond" w:eastAsia="Times New Roman" w:hAnsi="Garamond" w:cs="Times New Roman"/>
          <w:lang w:val="fr-CA"/>
        </w:rPr>
        <w:t>0 people per course</w:t>
      </w:r>
    </w:p>
    <w:p w14:paraId="2A12D664" w14:textId="77777777" w:rsidR="001732D6" w:rsidRPr="001732D6" w:rsidRDefault="001732D6" w:rsidP="001732D6">
      <w:pPr>
        <w:rPr>
          <w:rFonts w:ascii="Garamond" w:hAnsi="Garamond"/>
        </w:rPr>
      </w:pPr>
    </w:p>
    <w:p w14:paraId="2FB7912C" w14:textId="5F128431" w:rsidR="001732D6" w:rsidRPr="001732D6" w:rsidRDefault="001732D6" w:rsidP="001732D6">
      <w:pPr>
        <w:rPr>
          <w:rFonts w:ascii="Garamond" w:eastAsia="Times New Roman" w:hAnsi="Garamond" w:cs="Times New Roman"/>
          <w:lang w:val="fr-CA"/>
        </w:rPr>
      </w:pPr>
      <w:r w:rsidRPr="005860F7">
        <w:rPr>
          <w:rFonts w:ascii="Garamond" w:eastAsia="Times New Roman" w:hAnsi="Garamond" w:cs="Times New Roman"/>
          <w:color w:val="3366FF"/>
          <w:lang w:val="fr-CA"/>
        </w:rPr>
        <w:t xml:space="preserve">Course </w:t>
      </w:r>
      <w:proofErr w:type="spellStart"/>
      <w:r w:rsidRPr="005860F7">
        <w:rPr>
          <w:rFonts w:ascii="Garamond" w:eastAsia="Times New Roman" w:hAnsi="Garamond" w:cs="Times New Roman"/>
          <w:color w:val="3366FF"/>
          <w:lang w:val="fr-CA"/>
        </w:rPr>
        <w:t>fee</w:t>
      </w:r>
      <w:proofErr w:type="spellEnd"/>
      <w:r w:rsidR="005860F7">
        <w:rPr>
          <w:rFonts w:ascii="Garamond" w:eastAsia="Times New Roman" w:hAnsi="Garamond" w:cs="Times New Roman"/>
          <w:lang w:val="fr-CA"/>
        </w:rPr>
        <w:t xml:space="preserve"> </w:t>
      </w:r>
      <w:r w:rsidR="008C550E">
        <w:rPr>
          <w:rFonts w:ascii="Garamond" w:eastAsia="Times New Roman" w:hAnsi="Garamond" w:cs="Times New Roman"/>
          <w:lang w:val="fr-CA"/>
        </w:rPr>
        <w:t>: CHF 600.00 - for 2</w:t>
      </w:r>
      <w:r w:rsidRPr="001732D6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days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</w:t>
      </w:r>
    </w:p>
    <w:p w14:paraId="30490C78" w14:textId="77777777" w:rsidR="001732D6" w:rsidRPr="001732D6" w:rsidRDefault="001732D6" w:rsidP="001732D6">
      <w:pPr>
        <w:rPr>
          <w:rFonts w:ascii="Garamond" w:eastAsia="Times New Roman" w:hAnsi="Garamond" w:cs="Times New Roman"/>
          <w:lang w:val="fr-CA"/>
        </w:rPr>
      </w:pPr>
    </w:p>
    <w:p w14:paraId="3011D930" w14:textId="7568EFCA" w:rsidR="006F49B1" w:rsidRPr="001732D6" w:rsidRDefault="001732D6" w:rsidP="001732D6">
      <w:pPr>
        <w:rPr>
          <w:rFonts w:ascii="Garamond" w:eastAsia="Times New Roman" w:hAnsi="Garamond" w:cs="Times New Roman"/>
          <w:lang w:val="fr-CA"/>
        </w:rPr>
      </w:pPr>
      <w:proofErr w:type="spellStart"/>
      <w:r w:rsidRPr="001732D6">
        <w:rPr>
          <w:rFonts w:ascii="Garamond" w:eastAsia="Times New Roman" w:hAnsi="Garamond" w:cs="Times New Roman"/>
          <w:lang w:val="fr-CA"/>
        </w:rPr>
        <w:t>Your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payment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confirms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your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registration and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is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to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be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paid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2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months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before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the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start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date of the course on the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account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of the association. A RIB or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payment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slip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with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IBAN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will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be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sent to participants </w:t>
      </w:r>
      <w:proofErr w:type="spellStart"/>
      <w:r w:rsidRPr="001732D6">
        <w:rPr>
          <w:rFonts w:ascii="Garamond" w:eastAsia="Times New Roman" w:hAnsi="Garamond" w:cs="Times New Roman"/>
          <w:lang w:val="fr-CA"/>
        </w:rPr>
        <w:t>upon</w:t>
      </w:r>
      <w:proofErr w:type="spellEnd"/>
      <w:r w:rsidRPr="001732D6">
        <w:rPr>
          <w:rFonts w:ascii="Garamond" w:eastAsia="Times New Roman" w:hAnsi="Garamond" w:cs="Times New Roman"/>
          <w:lang w:val="fr-CA"/>
        </w:rPr>
        <w:t xml:space="preserve"> registration.</w:t>
      </w:r>
    </w:p>
    <w:p w14:paraId="3B260D64" w14:textId="77777777" w:rsidR="006F49B1" w:rsidRDefault="006F49B1" w:rsidP="00535DF5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</w:p>
    <w:sectPr w:rsidR="006F49B1" w:rsidSect="00F7333C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CF59D" w14:textId="77777777" w:rsidR="00DC11B6" w:rsidRDefault="00DC11B6" w:rsidP="00535DF5">
      <w:r>
        <w:separator/>
      </w:r>
    </w:p>
  </w:endnote>
  <w:endnote w:type="continuationSeparator" w:id="0">
    <w:p w14:paraId="36B796F1" w14:textId="77777777" w:rsidR="00DC11B6" w:rsidRDefault="00DC11B6" w:rsidP="0053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68B61" w14:textId="77777777" w:rsidR="001732D6" w:rsidRPr="00535DF5" w:rsidRDefault="001732D6" w:rsidP="001732D6">
    <w:pPr>
      <w:widowControl w:val="0"/>
      <w:autoSpaceDE w:val="0"/>
      <w:autoSpaceDN w:val="0"/>
      <w:adjustRightInd w:val="0"/>
      <w:rPr>
        <w:rFonts w:ascii="Garamond" w:hAnsi="Garamond" w:cs="Times New Roman"/>
        <w:color w:val="000000"/>
        <w:sz w:val="20"/>
        <w:szCs w:val="20"/>
      </w:rPr>
    </w:pPr>
    <w:proofErr w:type="gramStart"/>
    <w:r w:rsidRPr="00535DF5">
      <w:rPr>
        <w:rFonts w:ascii="Garamond" w:hAnsi="Garamond" w:cs="Times New Roman"/>
        <w:color w:val="000000"/>
        <w:sz w:val="20"/>
        <w:szCs w:val="20"/>
      </w:rPr>
      <w:t>1.CENTRE.S.O.S</w:t>
    </w:r>
    <w:proofErr w:type="gramEnd"/>
    <w:r w:rsidRPr="00535DF5">
      <w:rPr>
        <w:rFonts w:ascii="Garamond" w:hAnsi="Garamond" w:cs="Times New Roman"/>
        <w:color w:val="000000"/>
        <w:sz w:val="20"/>
        <w:szCs w:val="20"/>
      </w:rPr>
      <w:t xml:space="preserve">                            adresse administrative : Chez M </w:t>
    </w:r>
    <w:proofErr w:type="spellStart"/>
    <w:r w:rsidRPr="00535DF5">
      <w:rPr>
        <w:rFonts w:ascii="Garamond" w:hAnsi="Garamond" w:cs="Times New Roman"/>
        <w:color w:val="000000"/>
        <w:sz w:val="20"/>
        <w:szCs w:val="20"/>
      </w:rPr>
      <w:t>Seulin</w:t>
    </w:r>
    <w:proofErr w:type="spellEnd"/>
    <w:r w:rsidRPr="00535DF5">
      <w:rPr>
        <w:rFonts w:ascii="Garamond" w:hAnsi="Garamond" w:cs="Times New Roman"/>
        <w:color w:val="000000"/>
        <w:sz w:val="20"/>
        <w:szCs w:val="20"/>
      </w:rPr>
      <w:t>, rue centrale, CP9 1884 Villars/</w:t>
    </w:r>
    <w:proofErr w:type="spellStart"/>
    <w:r w:rsidRPr="00535DF5">
      <w:rPr>
        <w:rFonts w:ascii="Garamond" w:hAnsi="Garamond" w:cs="Times New Roman"/>
        <w:color w:val="000000"/>
        <w:sz w:val="20"/>
        <w:szCs w:val="20"/>
      </w:rPr>
      <w:t>Ollon</w:t>
    </w:r>
    <w:proofErr w:type="spellEnd"/>
  </w:p>
  <w:p w14:paraId="46CDBC3D" w14:textId="77777777" w:rsidR="001732D6" w:rsidRPr="00535DF5" w:rsidRDefault="001732D6" w:rsidP="001732D6">
    <w:pPr>
      <w:widowControl w:val="0"/>
      <w:autoSpaceDE w:val="0"/>
      <w:autoSpaceDN w:val="0"/>
      <w:adjustRightInd w:val="0"/>
      <w:rPr>
        <w:rFonts w:ascii="Garamond" w:hAnsi="Garamond" w:cs="Times New Roman"/>
        <w:color w:val="000000"/>
        <w:sz w:val="20"/>
        <w:szCs w:val="20"/>
      </w:rPr>
    </w:pPr>
    <w:r w:rsidRPr="00535DF5">
      <w:rPr>
        <w:rFonts w:ascii="Garamond" w:hAnsi="Garamond" w:cs="Times New Roman"/>
        <w:color w:val="000000"/>
        <w:sz w:val="20"/>
        <w:szCs w:val="20"/>
      </w:rPr>
      <w:t>www.1-centre-sos.com</w:t>
    </w:r>
  </w:p>
  <w:p w14:paraId="5DBB4C3F" w14:textId="77777777" w:rsidR="001732D6" w:rsidRPr="00DC11B6" w:rsidRDefault="001732D6" w:rsidP="001732D6">
    <w:pPr>
      <w:pStyle w:val="HTMLprformat"/>
      <w:rPr>
        <w:rFonts w:ascii="Garamond" w:hAnsi="Garamond"/>
      </w:rPr>
    </w:pPr>
    <w:proofErr w:type="gramStart"/>
    <w:r w:rsidRPr="00535DF5">
      <w:rPr>
        <w:rFonts w:ascii="Garamond" w:hAnsi="Garamond" w:cs="Times New Roman"/>
        <w:color w:val="3366FF"/>
      </w:rPr>
      <w:t>1.centre.s.o.s@gmail.com</w:t>
    </w:r>
    <w:proofErr w:type="gramEnd"/>
    <w:r w:rsidRPr="00535DF5">
      <w:rPr>
        <w:rFonts w:ascii="Garamond" w:hAnsi="Garamond" w:cs="Times New Roman"/>
        <w:color w:val="3366FF"/>
      </w:rPr>
      <w:t xml:space="preserve"> </w:t>
    </w:r>
    <w:r w:rsidRPr="00535DF5">
      <w:rPr>
        <w:rFonts w:ascii="Garamond" w:hAnsi="Garamond" w:cs="Times New Roman"/>
        <w:color w:val="000000"/>
      </w:rPr>
      <w:t xml:space="preserve">                                                              +41(0)78 918 56 00</w:t>
    </w:r>
  </w:p>
  <w:p w14:paraId="115F1155" w14:textId="77777777" w:rsidR="001732D6" w:rsidRDefault="001732D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540B6" w14:textId="77777777" w:rsidR="00DC11B6" w:rsidRDefault="00DC11B6" w:rsidP="00535DF5">
      <w:r>
        <w:separator/>
      </w:r>
    </w:p>
  </w:footnote>
  <w:footnote w:type="continuationSeparator" w:id="0">
    <w:p w14:paraId="702DAA40" w14:textId="77777777" w:rsidR="00DC11B6" w:rsidRDefault="00DC11B6" w:rsidP="00535D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DE971" w14:textId="77777777" w:rsidR="00DC11B6" w:rsidRPr="00A41851" w:rsidRDefault="00DC11B6" w:rsidP="00535DF5">
    <w:pPr>
      <w:pStyle w:val="HTMLprformat"/>
      <w:jc w:val="right"/>
      <w:rPr>
        <w:rFonts w:ascii="Garamond" w:hAnsi="Garamond"/>
        <w:lang w:val="en"/>
      </w:rPr>
    </w:pPr>
    <w:r w:rsidRPr="00A41851">
      <w:rPr>
        <w:rFonts w:ascii="Garamond" w:hAnsi="Garamond"/>
        <w:lang w:val="en"/>
      </w:rPr>
      <w:t xml:space="preserve">Presentation of the course At 1.centre.so.s </w:t>
    </w:r>
  </w:p>
  <w:p w14:paraId="278DDD43" w14:textId="77777777" w:rsidR="00A41851" w:rsidRPr="00A41851" w:rsidRDefault="00A41851" w:rsidP="00A41851">
    <w:pPr>
      <w:jc w:val="right"/>
      <w:rPr>
        <w:rFonts w:ascii="Garamond" w:eastAsia="Times New Roman" w:hAnsi="Garamond" w:cs="Times New Roman"/>
        <w:sz w:val="20"/>
        <w:szCs w:val="20"/>
        <w:lang w:val="fr-CA"/>
      </w:rPr>
    </w:pPr>
    <w:proofErr w:type="spellStart"/>
    <w:r w:rsidRPr="00A41851">
      <w:rPr>
        <w:rFonts w:ascii="Garamond" w:eastAsia="Times New Roman" w:hAnsi="Garamond" w:cs="Times New Roman"/>
        <w:sz w:val="20"/>
        <w:szCs w:val="20"/>
        <w:lang w:val="fr-CA"/>
      </w:rPr>
      <w:t>Differential</w:t>
    </w:r>
    <w:proofErr w:type="spellEnd"/>
    <w:r w:rsidRPr="00A41851">
      <w:rPr>
        <w:rFonts w:ascii="Garamond" w:eastAsia="Times New Roman" w:hAnsi="Garamond" w:cs="Times New Roman"/>
        <w:sz w:val="20"/>
        <w:szCs w:val="20"/>
        <w:lang w:val="fr-CA"/>
      </w:rPr>
      <w:t xml:space="preserve"> </w:t>
    </w:r>
    <w:proofErr w:type="spellStart"/>
    <w:r w:rsidRPr="00A41851">
      <w:rPr>
        <w:rFonts w:ascii="Garamond" w:eastAsia="Times New Roman" w:hAnsi="Garamond" w:cs="Times New Roman"/>
        <w:sz w:val="20"/>
        <w:szCs w:val="20"/>
        <w:lang w:val="fr-CA"/>
      </w:rPr>
      <w:t>assessment</w:t>
    </w:r>
    <w:proofErr w:type="spellEnd"/>
    <w:r w:rsidRPr="00A41851">
      <w:rPr>
        <w:rFonts w:ascii="Garamond" w:eastAsia="Times New Roman" w:hAnsi="Garamond" w:cs="Times New Roman"/>
        <w:sz w:val="20"/>
        <w:szCs w:val="20"/>
        <w:lang w:val="fr-CA"/>
      </w:rPr>
      <w:t xml:space="preserve">: the </w:t>
    </w:r>
    <w:proofErr w:type="spellStart"/>
    <w:r w:rsidRPr="00A41851">
      <w:rPr>
        <w:rFonts w:ascii="Garamond" w:eastAsia="Times New Roman" w:hAnsi="Garamond" w:cs="Times New Roman"/>
        <w:sz w:val="20"/>
        <w:szCs w:val="20"/>
        <w:lang w:val="fr-CA"/>
      </w:rPr>
      <w:t>various</w:t>
    </w:r>
    <w:proofErr w:type="spellEnd"/>
    <w:r w:rsidRPr="00A41851">
      <w:rPr>
        <w:rFonts w:ascii="Garamond" w:eastAsia="Times New Roman" w:hAnsi="Garamond" w:cs="Times New Roman"/>
        <w:sz w:val="20"/>
        <w:szCs w:val="20"/>
        <w:lang w:val="fr-CA"/>
      </w:rPr>
      <w:t xml:space="preserve"> body segments and </w:t>
    </w:r>
    <w:proofErr w:type="spellStart"/>
    <w:r w:rsidRPr="00A41851">
      <w:rPr>
        <w:rFonts w:ascii="Garamond" w:eastAsia="Times New Roman" w:hAnsi="Garamond" w:cs="Times New Roman"/>
        <w:sz w:val="20"/>
        <w:szCs w:val="20"/>
        <w:lang w:val="fr-CA"/>
      </w:rPr>
      <w:t>systems</w:t>
    </w:r>
    <w:proofErr w:type="spellEnd"/>
  </w:p>
  <w:p w14:paraId="0DE11F47" w14:textId="77777777" w:rsidR="00DC11B6" w:rsidRDefault="00DC11B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840F5"/>
    <w:multiLevelType w:val="hybridMultilevel"/>
    <w:tmpl w:val="78C0E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D583D"/>
    <w:multiLevelType w:val="hybridMultilevel"/>
    <w:tmpl w:val="062C0468"/>
    <w:lvl w:ilvl="0" w:tplc="C7EAD7B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CA"/>
    <w:rsid w:val="00060094"/>
    <w:rsid w:val="001111D7"/>
    <w:rsid w:val="001732D6"/>
    <w:rsid w:val="001E2E44"/>
    <w:rsid w:val="001F654B"/>
    <w:rsid w:val="003D16C8"/>
    <w:rsid w:val="00431853"/>
    <w:rsid w:val="00535DF5"/>
    <w:rsid w:val="00563271"/>
    <w:rsid w:val="005860F7"/>
    <w:rsid w:val="005E390F"/>
    <w:rsid w:val="00606EB9"/>
    <w:rsid w:val="006F49B1"/>
    <w:rsid w:val="00815263"/>
    <w:rsid w:val="008C550E"/>
    <w:rsid w:val="009C1D52"/>
    <w:rsid w:val="00A41851"/>
    <w:rsid w:val="00BF5C62"/>
    <w:rsid w:val="00DC11B6"/>
    <w:rsid w:val="00E63E9A"/>
    <w:rsid w:val="00F23036"/>
    <w:rsid w:val="00F240C9"/>
    <w:rsid w:val="00F32872"/>
    <w:rsid w:val="00F7333C"/>
    <w:rsid w:val="00FA62CA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F3B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32872"/>
    <w:pPr>
      <w:keepNext/>
      <w:keepLines/>
      <w:spacing w:before="480"/>
      <w:outlineLvl w:val="0"/>
    </w:pPr>
    <w:rPr>
      <w:rFonts w:ascii="Garamond" w:eastAsiaTheme="majorEastAsia" w:hAnsi="Garamond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32872"/>
    <w:pPr>
      <w:keepNext/>
      <w:keepLines/>
      <w:spacing w:before="200"/>
      <w:ind w:left="708"/>
      <w:outlineLvl w:val="1"/>
    </w:pPr>
    <w:rPr>
      <w:rFonts w:ascii="Garamond" w:eastAsiaTheme="majorEastAsia" w:hAnsi="Garamond" w:cstheme="majorBidi"/>
      <w:b/>
      <w:bCs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E390F"/>
    <w:pPr>
      <w:keepNext/>
      <w:keepLines/>
      <w:spacing w:before="200"/>
      <w:ind w:left="708"/>
      <w:outlineLvl w:val="2"/>
    </w:pPr>
    <w:rPr>
      <w:rFonts w:ascii="Garamond" w:eastAsiaTheme="majorEastAsia" w:hAnsi="Garamond" w:cstheme="majorBidi"/>
      <w:b/>
      <w:bCs/>
      <w:i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F654B"/>
    <w:pPr>
      <w:keepNext/>
      <w:keepLines/>
      <w:spacing w:before="200"/>
      <w:outlineLvl w:val="3"/>
    </w:pPr>
    <w:rPr>
      <w:rFonts w:ascii="American Typewriter" w:eastAsiaTheme="majorEastAsia" w:hAnsi="American Typewriter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2872"/>
    <w:rPr>
      <w:rFonts w:ascii="Garamond" w:eastAsiaTheme="majorEastAsia" w:hAnsi="Garamond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32872"/>
    <w:rPr>
      <w:rFonts w:ascii="Garamond" w:eastAsiaTheme="majorEastAsia" w:hAnsi="Garamond" w:cstheme="majorBidi"/>
      <w:b/>
      <w:bCs/>
      <w:sz w:val="28"/>
      <w:szCs w:val="26"/>
      <w:u w:val="single"/>
    </w:rPr>
  </w:style>
  <w:style w:type="paragraph" w:customStyle="1" w:styleId="titre30">
    <w:name w:val="titre 3"/>
    <w:basedOn w:val="Titre2"/>
    <w:autoRedefine/>
    <w:qFormat/>
    <w:rsid w:val="00F32872"/>
    <w:rPr>
      <w:b w:val="0"/>
      <w:i/>
      <w:sz w:val="24"/>
    </w:rPr>
  </w:style>
  <w:style w:type="paragraph" w:customStyle="1" w:styleId="titre40">
    <w:name w:val="titre 4"/>
    <w:basedOn w:val="Titre2"/>
    <w:link w:val="titre4Car0"/>
    <w:autoRedefine/>
    <w:qFormat/>
    <w:rsid w:val="00F32872"/>
    <w:pPr>
      <w:ind w:left="2124"/>
    </w:pPr>
    <w:rPr>
      <w:i/>
    </w:rPr>
  </w:style>
  <w:style w:type="character" w:customStyle="1" w:styleId="Titre3Car">
    <w:name w:val="Titre 3 Car"/>
    <w:basedOn w:val="Policepardfaut"/>
    <w:link w:val="Titre3"/>
    <w:uiPriority w:val="9"/>
    <w:rsid w:val="005E390F"/>
    <w:rPr>
      <w:rFonts w:ascii="Garamond" w:eastAsiaTheme="majorEastAsia" w:hAnsi="Garamond" w:cstheme="majorBidi"/>
      <w:b/>
      <w:bCs/>
      <w:i/>
      <w:sz w:val="28"/>
    </w:rPr>
  </w:style>
  <w:style w:type="paragraph" w:customStyle="1" w:styleId="titre5">
    <w:name w:val="titre 5"/>
    <w:basedOn w:val="titre40"/>
    <w:autoRedefine/>
    <w:qFormat/>
    <w:rsid w:val="00F32872"/>
    <w:rPr>
      <w:b w:val="0"/>
    </w:rPr>
  </w:style>
  <w:style w:type="character" w:customStyle="1" w:styleId="titre4Car0">
    <w:name w:val="titre 4 Car"/>
    <w:basedOn w:val="Titre2Car"/>
    <w:link w:val="titre40"/>
    <w:rsid w:val="00F32872"/>
    <w:rPr>
      <w:rFonts w:ascii="Garamond" w:eastAsiaTheme="majorEastAsia" w:hAnsi="Garamond" w:cstheme="majorBidi"/>
      <w:b/>
      <w:bCs/>
      <w:i/>
      <w:sz w:val="28"/>
      <w:szCs w:val="26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1F654B"/>
    <w:rPr>
      <w:rFonts w:ascii="American Typewriter" w:eastAsiaTheme="majorEastAsia" w:hAnsi="American Typewriter" w:cstheme="majorBidi"/>
      <w:b/>
      <w:bCs/>
      <w:i/>
      <w:iCs/>
    </w:rPr>
  </w:style>
  <w:style w:type="paragraph" w:styleId="HTMLprformat">
    <w:name w:val="HTML Preformatted"/>
    <w:basedOn w:val="Normal"/>
    <w:link w:val="HTMLprformatCar"/>
    <w:uiPriority w:val="99"/>
    <w:unhideWhenUsed/>
    <w:rsid w:val="00FA6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CA"/>
    </w:rPr>
  </w:style>
  <w:style w:type="character" w:customStyle="1" w:styleId="HTMLprformatCar">
    <w:name w:val="HTML préformaté Car"/>
    <w:basedOn w:val="Policepardfaut"/>
    <w:link w:val="HTMLprformat"/>
    <w:uiPriority w:val="99"/>
    <w:rsid w:val="00FA62CA"/>
    <w:rPr>
      <w:rFonts w:ascii="Courier" w:hAnsi="Courier" w:cs="Courier"/>
      <w:sz w:val="20"/>
      <w:szCs w:val="20"/>
      <w:lang w:val="fr-CA"/>
    </w:rPr>
  </w:style>
  <w:style w:type="paragraph" w:styleId="En-tte">
    <w:name w:val="header"/>
    <w:basedOn w:val="Normal"/>
    <w:link w:val="En-tteCar"/>
    <w:uiPriority w:val="99"/>
    <w:unhideWhenUsed/>
    <w:rsid w:val="00535D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5DF5"/>
  </w:style>
  <w:style w:type="paragraph" w:styleId="Pieddepage">
    <w:name w:val="footer"/>
    <w:basedOn w:val="Normal"/>
    <w:link w:val="PieddepageCar"/>
    <w:uiPriority w:val="99"/>
    <w:unhideWhenUsed/>
    <w:rsid w:val="00535D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5DF5"/>
  </w:style>
  <w:style w:type="paragraph" w:styleId="Textedebulles">
    <w:name w:val="Balloon Text"/>
    <w:basedOn w:val="Normal"/>
    <w:link w:val="TextedebullesCar"/>
    <w:uiPriority w:val="99"/>
    <w:semiHidden/>
    <w:unhideWhenUsed/>
    <w:rsid w:val="00DC11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1B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60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32872"/>
    <w:pPr>
      <w:keepNext/>
      <w:keepLines/>
      <w:spacing w:before="480"/>
      <w:outlineLvl w:val="0"/>
    </w:pPr>
    <w:rPr>
      <w:rFonts w:ascii="Garamond" w:eastAsiaTheme="majorEastAsia" w:hAnsi="Garamond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32872"/>
    <w:pPr>
      <w:keepNext/>
      <w:keepLines/>
      <w:spacing w:before="200"/>
      <w:ind w:left="708"/>
      <w:outlineLvl w:val="1"/>
    </w:pPr>
    <w:rPr>
      <w:rFonts w:ascii="Garamond" w:eastAsiaTheme="majorEastAsia" w:hAnsi="Garamond" w:cstheme="majorBidi"/>
      <w:b/>
      <w:bCs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E390F"/>
    <w:pPr>
      <w:keepNext/>
      <w:keepLines/>
      <w:spacing w:before="200"/>
      <w:ind w:left="708"/>
      <w:outlineLvl w:val="2"/>
    </w:pPr>
    <w:rPr>
      <w:rFonts w:ascii="Garamond" w:eastAsiaTheme="majorEastAsia" w:hAnsi="Garamond" w:cstheme="majorBidi"/>
      <w:b/>
      <w:bCs/>
      <w:i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F654B"/>
    <w:pPr>
      <w:keepNext/>
      <w:keepLines/>
      <w:spacing w:before="200"/>
      <w:outlineLvl w:val="3"/>
    </w:pPr>
    <w:rPr>
      <w:rFonts w:ascii="American Typewriter" w:eastAsiaTheme="majorEastAsia" w:hAnsi="American Typewriter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2872"/>
    <w:rPr>
      <w:rFonts w:ascii="Garamond" w:eastAsiaTheme="majorEastAsia" w:hAnsi="Garamond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32872"/>
    <w:rPr>
      <w:rFonts w:ascii="Garamond" w:eastAsiaTheme="majorEastAsia" w:hAnsi="Garamond" w:cstheme="majorBidi"/>
      <w:b/>
      <w:bCs/>
      <w:sz w:val="28"/>
      <w:szCs w:val="26"/>
      <w:u w:val="single"/>
    </w:rPr>
  </w:style>
  <w:style w:type="paragraph" w:customStyle="1" w:styleId="titre30">
    <w:name w:val="titre 3"/>
    <w:basedOn w:val="Titre2"/>
    <w:autoRedefine/>
    <w:qFormat/>
    <w:rsid w:val="00F32872"/>
    <w:rPr>
      <w:b w:val="0"/>
      <w:i/>
      <w:sz w:val="24"/>
    </w:rPr>
  </w:style>
  <w:style w:type="paragraph" w:customStyle="1" w:styleId="titre40">
    <w:name w:val="titre 4"/>
    <w:basedOn w:val="Titre2"/>
    <w:link w:val="titre4Car0"/>
    <w:autoRedefine/>
    <w:qFormat/>
    <w:rsid w:val="00F32872"/>
    <w:pPr>
      <w:ind w:left="2124"/>
    </w:pPr>
    <w:rPr>
      <w:i/>
    </w:rPr>
  </w:style>
  <w:style w:type="character" w:customStyle="1" w:styleId="Titre3Car">
    <w:name w:val="Titre 3 Car"/>
    <w:basedOn w:val="Policepardfaut"/>
    <w:link w:val="Titre3"/>
    <w:uiPriority w:val="9"/>
    <w:rsid w:val="005E390F"/>
    <w:rPr>
      <w:rFonts w:ascii="Garamond" w:eastAsiaTheme="majorEastAsia" w:hAnsi="Garamond" w:cstheme="majorBidi"/>
      <w:b/>
      <w:bCs/>
      <w:i/>
      <w:sz w:val="28"/>
    </w:rPr>
  </w:style>
  <w:style w:type="paragraph" w:customStyle="1" w:styleId="titre5">
    <w:name w:val="titre 5"/>
    <w:basedOn w:val="titre40"/>
    <w:autoRedefine/>
    <w:qFormat/>
    <w:rsid w:val="00F32872"/>
    <w:rPr>
      <w:b w:val="0"/>
    </w:rPr>
  </w:style>
  <w:style w:type="character" w:customStyle="1" w:styleId="titre4Car0">
    <w:name w:val="titre 4 Car"/>
    <w:basedOn w:val="Titre2Car"/>
    <w:link w:val="titre40"/>
    <w:rsid w:val="00F32872"/>
    <w:rPr>
      <w:rFonts w:ascii="Garamond" w:eastAsiaTheme="majorEastAsia" w:hAnsi="Garamond" w:cstheme="majorBidi"/>
      <w:b/>
      <w:bCs/>
      <w:i/>
      <w:sz w:val="28"/>
      <w:szCs w:val="26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1F654B"/>
    <w:rPr>
      <w:rFonts w:ascii="American Typewriter" w:eastAsiaTheme="majorEastAsia" w:hAnsi="American Typewriter" w:cstheme="majorBidi"/>
      <w:b/>
      <w:bCs/>
      <w:i/>
      <w:iCs/>
    </w:rPr>
  </w:style>
  <w:style w:type="paragraph" w:styleId="HTMLprformat">
    <w:name w:val="HTML Preformatted"/>
    <w:basedOn w:val="Normal"/>
    <w:link w:val="HTMLprformatCar"/>
    <w:uiPriority w:val="99"/>
    <w:unhideWhenUsed/>
    <w:rsid w:val="00FA6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CA"/>
    </w:rPr>
  </w:style>
  <w:style w:type="character" w:customStyle="1" w:styleId="HTMLprformatCar">
    <w:name w:val="HTML préformaté Car"/>
    <w:basedOn w:val="Policepardfaut"/>
    <w:link w:val="HTMLprformat"/>
    <w:uiPriority w:val="99"/>
    <w:rsid w:val="00FA62CA"/>
    <w:rPr>
      <w:rFonts w:ascii="Courier" w:hAnsi="Courier" w:cs="Courier"/>
      <w:sz w:val="20"/>
      <w:szCs w:val="20"/>
      <w:lang w:val="fr-CA"/>
    </w:rPr>
  </w:style>
  <w:style w:type="paragraph" w:styleId="En-tte">
    <w:name w:val="header"/>
    <w:basedOn w:val="Normal"/>
    <w:link w:val="En-tteCar"/>
    <w:uiPriority w:val="99"/>
    <w:unhideWhenUsed/>
    <w:rsid w:val="00535D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5DF5"/>
  </w:style>
  <w:style w:type="paragraph" w:styleId="Pieddepage">
    <w:name w:val="footer"/>
    <w:basedOn w:val="Normal"/>
    <w:link w:val="PieddepageCar"/>
    <w:uiPriority w:val="99"/>
    <w:unhideWhenUsed/>
    <w:rsid w:val="00535D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5DF5"/>
  </w:style>
  <w:style w:type="paragraph" w:styleId="Textedebulles">
    <w:name w:val="Balloon Text"/>
    <w:basedOn w:val="Normal"/>
    <w:link w:val="TextedebullesCar"/>
    <w:uiPriority w:val="99"/>
    <w:semiHidden/>
    <w:unhideWhenUsed/>
    <w:rsid w:val="00DC11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1B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60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9483E5-0820-9644-93DB-4FEBF82F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1802</Characters>
  <Application>Microsoft Macintosh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SAPINA</dc:creator>
  <cp:keywords/>
  <dc:description/>
  <cp:lastModifiedBy>pascale sapina</cp:lastModifiedBy>
  <cp:revision>4</cp:revision>
  <cp:lastPrinted>2024-01-31T18:58:00Z</cp:lastPrinted>
  <dcterms:created xsi:type="dcterms:W3CDTF">2024-01-31T18:59:00Z</dcterms:created>
  <dcterms:modified xsi:type="dcterms:W3CDTF">2024-01-31T19:04:00Z</dcterms:modified>
</cp:coreProperties>
</file>